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20" w:lineRule="exact"/>
        <w:jc w:val="center"/>
        <w:rPr>
          <w:rFonts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2019年湖北省高职扩招入学考试</w:t>
      </w:r>
    </w:p>
    <w:p>
      <w:pPr>
        <w:spacing w:beforeLines="100" w:afterLines="100" w:line="52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电子信息工程技术专业技能测试考试大纲</w:t>
      </w:r>
    </w:p>
    <w:p>
      <w:pPr>
        <w:spacing w:beforeLines="100" w:afterLines="100" w:line="52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（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武汉科技职业</w:t>
      </w:r>
      <w:r>
        <w:rPr>
          <w:rFonts w:hint="eastAsia" w:ascii="华文中宋" w:hAnsi="华文中宋" w:eastAsia="华文中宋"/>
          <w:b/>
          <w:sz w:val="28"/>
          <w:szCs w:val="28"/>
        </w:rPr>
        <w:t>学院制定）</w:t>
      </w:r>
    </w:p>
    <w:p>
      <w:pPr>
        <w:widowControl/>
        <w:shd w:val="clear" w:color="auto" w:fill="FFFFFF"/>
        <w:spacing w:line="500" w:lineRule="exact"/>
        <w:ind w:firstLine="2729" w:firstLineChars="971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第一部分 </w:t>
      </w: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 </w:t>
      </w:r>
      <w:r>
        <w:rPr>
          <w:rStyle w:val="10"/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考试形式与试卷结构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考试形式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 xml:space="preserve">考试采用闭卷、笔试的形式。试卷满分 </w:t>
      </w: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00 分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二、考试时间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考试时间为2019年11月16日 14：00-16：00，共计120分钟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三、题型</w:t>
      </w:r>
    </w:p>
    <w:p>
      <w:pPr>
        <w:widowControl/>
        <w:shd w:val="clear" w:color="auto" w:fill="FFFFFF"/>
        <w:spacing w:line="500" w:lineRule="exact"/>
        <w:ind w:firstLine="36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选择题</w:t>
      </w: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填空题</w:t>
      </w: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、简答题、论述题。</w:t>
      </w:r>
    </w:p>
    <w:p>
      <w:pPr>
        <w:widowControl/>
        <w:shd w:val="clear" w:color="auto" w:fill="FFFFFF"/>
        <w:spacing w:line="500" w:lineRule="exact"/>
        <w:ind w:firstLine="360"/>
        <w:jc w:val="left"/>
        <w:rPr>
          <w:rFonts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 xml:space="preserve">                 </w:t>
      </w:r>
      <w:r>
        <w:rPr>
          <w:rStyle w:val="10"/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第二部分 </w:t>
      </w: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 </w:t>
      </w:r>
      <w:r>
        <w:rPr>
          <w:rStyle w:val="10"/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考试内容与要求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b/>
          <w:bCs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一、考核目标：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通过测试，检验考生是否具备以下能力：</w:t>
      </w:r>
    </w:p>
    <w:p>
      <w:pPr>
        <w:widowControl/>
        <w:numPr>
          <w:ilvl w:val="0"/>
          <w:numId w:val="2"/>
        </w:numPr>
        <w:shd w:val="clear" w:color="auto" w:fill="FFFFFF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知识目标</w:t>
      </w: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1、理解物理及电学原理及运用；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highlight w:val="yellow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2、掌握物理及电学要素、计算机及通信技术科目含义及设置。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（二）能力目标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1、能够进行物理及电学要素、物理及电学简单运算；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2、能够掌握计算机及通信技术方面的基础知识。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（三）素质目标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1、具备电子信息工程技术人员基本业务素质；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2、具备电子信息工程技术人员职业道德。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b/>
          <w:bCs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二、考核内容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依据专业要求学校电子信息工程技术专业教学指导方案，确定为以下范围：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1、电子信息工程技术基本理论、基本知识、基本素质；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2、物理、电学的要素、电子信息工程技术科目确认分析；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3、电子信息工程技术的简单计算分析；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kern w:val="0"/>
          <w:sz w:val="28"/>
          <w:szCs w:val="28"/>
          <w:shd w:val="clear" w:color="auto" w:fill="FFFFFF"/>
        </w:rPr>
        <w:t>4、计算机组网和通信技术工程施工方面的基础知识。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b/>
          <w:bCs/>
          <w:color w:val="32323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23232"/>
          <w:kern w:val="0"/>
          <w:sz w:val="28"/>
          <w:szCs w:val="28"/>
          <w:shd w:val="clear" w:color="auto" w:fill="FFFFFF"/>
        </w:rPr>
        <w:t>主要考核内容、分数分配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97"/>
        <w:gridCol w:w="1153"/>
        <w:gridCol w:w="5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评分要素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分值</w:t>
            </w:r>
          </w:p>
        </w:tc>
        <w:tc>
          <w:tcPr>
            <w:tcW w:w="501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考核主要内容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专业技能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5011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物理、电学基础知识掌握（</w:t>
            </w: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分）</w:t>
            </w:r>
          </w:p>
          <w:p>
            <w:pPr>
              <w:widowControl/>
              <w:shd w:val="clear" w:color="auto" w:fill="FFFFFF"/>
              <w:spacing w:line="500" w:lineRule="exact"/>
              <w:jc w:val="left"/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计算机、通信技术基础知识掌握（</w:t>
            </w: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分）</w:t>
            </w:r>
          </w:p>
          <w:p>
            <w:pPr>
              <w:widowControl/>
              <w:shd w:val="clear" w:color="auto" w:fill="FFFFFF"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专业素养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5011" w:type="dxa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left"/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电子信息工程技术基本理论、基本知识（</w:t>
            </w: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分）</w:t>
            </w:r>
          </w:p>
          <w:p>
            <w:pPr>
              <w:widowControl/>
              <w:shd w:val="clear" w:color="auto" w:fill="FFFFFF"/>
              <w:spacing w:line="500" w:lineRule="exact"/>
              <w:jc w:val="left"/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电子信息工程技术基本规范、电子信息工程技术人员职业道德（</w:t>
            </w: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  <w:shd w:val="clear" w:color="auto" w:fill="FFFFFF"/>
              </w:rPr>
              <w:t>总分</w:t>
            </w:r>
          </w:p>
        </w:tc>
        <w:tc>
          <w:tcPr>
            <w:tcW w:w="6164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7A7A7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7A7A7A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7A7A7A"/>
                <w:kern w:val="0"/>
                <w:sz w:val="28"/>
                <w:szCs w:val="28"/>
                <w:shd w:val="clear" w:color="auto" w:fill="FFFFFF"/>
              </w:rPr>
              <w:t>00分</w:t>
            </w:r>
          </w:p>
        </w:tc>
      </w:tr>
    </w:tbl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仿宋" w:hAnsi="仿宋" w:eastAsia="仿宋" w:cs="仿宋"/>
          <w:b/>
          <w:bCs/>
          <w:color w:val="323232"/>
          <w:kern w:val="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9672320</wp:posOffset>
              </wp:positionV>
              <wp:extent cx="16700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2pt;margin-top:761.6pt;height:12pt;width:13.15pt;mso-position-horizontal-relative:page;mso-position-vertical-relative:page;z-index:-251658240;mso-width-relative:page;mso-height-relative:page;" filled="f" stroked="f" coordsize="21600,21600" o:gfxdata="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Vsw2l2wAAAA0BAAAP&#10;AAAAAAAAAAEAIAAAACIAAABkcnMvZG93bnJldi54bWxQSwECFAAUAAAACACHTuJAYAe/ZqMBAAAx&#10;AwAADgAAAAAAAAABACAAAAAq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C1B16A"/>
    <w:multiLevelType w:val="singleLevel"/>
    <w:tmpl w:val="C9C1B1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33FA39"/>
    <w:multiLevelType w:val="singleLevel"/>
    <w:tmpl w:val="D833FA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031C4"/>
    <w:rsid w:val="000602EF"/>
    <w:rsid w:val="005678BF"/>
    <w:rsid w:val="006064F9"/>
    <w:rsid w:val="00B3356A"/>
    <w:rsid w:val="010E2144"/>
    <w:rsid w:val="021F3A61"/>
    <w:rsid w:val="071D7A57"/>
    <w:rsid w:val="0C1031C4"/>
    <w:rsid w:val="11372449"/>
    <w:rsid w:val="1C37482B"/>
    <w:rsid w:val="20857D56"/>
    <w:rsid w:val="2B561A65"/>
    <w:rsid w:val="2CF26B54"/>
    <w:rsid w:val="3633203D"/>
    <w:rsid w:val="3DE03F25"/>
    <w:rsid w:val="4DC16F1D"/>
    <w:rsid w:val="4DF1380B"/>
    <w:rsid w:val="4DFA71E8"/>
    <w:rsid w:val="4E7A38CD"/>
    <w:rsid w:val="4EA60396"/>
    <w:rsid w:val="552B5803"/>
    <w:rsid w:val="58C607BF"/>
    <w:rsid w:val="5FBD2337"/>
    <w:rsid w:val="64B03864"/>
    <w:rsid w:val="65515308"/>
    <w:rsid w:val="6B2275CB"/>
    <w:rsid w:val="79C3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94"/>
      <w:outlineLvl w:val="0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1"/>
    <w:pPr>
      <w:spacing w:before="214"/>
      <w:ind w:left="1415" w:hanging="705"/>
    </w:pPr>
    <w:rPr>
      <w:rFonts w:ascii="宋体" w:hAnsi="宋体" w:eastAsia="宋体" w:cs="宋体"/>
      <w:lang w:val="zh-CN" w:bidi="zh-CN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2017-12-19T14:51:00Z</dcterms:created>
  <dc:creator>TFboys成军四周年快乐</dc:creator>
  <cp:lastModifiedBy>*鳐</cp:lastModifiedBy>
  <dcterms:modified xsi:type="dcterms:W3CDTF">2019-11-12T02:32:59Z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